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55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3255" w:leader="none"/>
        </w:tabs>
        <w:rPr>
          <w:sz w:val="1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-179070</wp:posOffset>
            </wp:positionH>
            <wp:positionV relativeFrom="paragraph">
              <wp:posOffset>130810</wp:posOffset>
            </wp:positionV>
            <wp:extent cx="1830705" cy="850900"/>
            <wp:effectExtent l="0" t="0" r="0" b="0"/>
            <wp:wrapNone/>
            <wp:docPr id="1" name="Obraz 2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3967480</wp:posOffset>
            </wp:positionH>
            <wp:positionV relativeFrom="paragraph">
              <wp:posOffset>215265</wp:posOffset>
            </wp:positionV>
            <wp:extent cx="2287905" cy="690880"/>
            <wp:effectExtent l="0" t="0" r="0" b="0"/>
            <wp:wrapNone/>
            <wp:docPr id="2" name="Obraz 3" descr="UE_E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UE_EFS_POZIOM-Kol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left" w:pos="3195" w:leader="none"/>
          <w:tab w:val="left" w:pos="6405" w:leader="none"/>
        </w:tabs>
        <w:spacing w:lineRule="auto" w:line="240"/>
        <w:ind w:firstLine="709"/>
        <w:rPr/>
      </w:pPr>
      <w:r>
        <w:rPr/>
        <w:tab/>
        <w:tab/>
      </w:r>
    </w:p>
    <w:p>
      <w:pPr>
        <w:pStyle w:val="Normal"/>
        <w:tabs>
          <w:tab w:val="left" w:pos="3195" w:leader="none"/>
        </w:tabs>
        <w:spacing w:lineRule="auto" w:line="240"/>
        <w:ind w:firstLine="709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95" w:leader="none"/>
        </w:tabs>
        <w:spacing w:lineRule="auto" w:line="240" w:before="0" w:after="0"/>
        <w:ind w:firstLine="709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bookmarkStart w:id="0" w:name="__DdeLink__301_903228365"/>
      <w:bookmarkEnd w:id="0"/>
      <w:r>
        <w:rPr>
          <w:rFonts w:cs="Times New Roman" w:ascii="Times New Roman" w:hAnsi="Times New Roman"/>
          <w:b/>
          <w:sz w:val="48"/>
          <w:szCs w:val="48"/>
        </w:rPr>
        <w:t>UWAGA!</w:t>
      </w:r>
    </w:p>
    <w:p>
      <w:pPr>
        <w:pStyle w:val="Normal"/>
        <w:tabs>
          <w:tab w:val="left" w:pos="3918" w:leader="none"/>
        </w:tabs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</w:rPr>
      </w:pPr>
      <w:r>
        <w:rPr>
          <w:b/>
          <w:sz w:val="28"/>
        </w:rPr>
        <w:t>Powiatowy Urząd Pracy w Turku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</w:rPr>
      </w:pPr>
      <w:r>
        <w:rPr>
          <w:b/>
          <w:sz w:val="28"/>
        </w:rPr>
        <w:t>przyjmuje wnioski o przyznanie bonu na zasiedlenie w projekcie pn.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hadow/>
          <w:sz w:val="32"/>
          <w:szCs w:val="32"/>
        </w:rPr>
      </w:pPr>
      <w:r>
        <w:rPr>
          <w:rFonts w:cs="Arial" w:ascii="Arial" w:hAnsi="Arial"/>
          <w:b/>
          <w:shadow/>
          <w:sz w:val="32"/>
          <w:szCs w:val="32"/>
        </w:rPr>
        <w:t xml:space="preserve"> „</w:t>
      </w:r>
      <w:r>
        <w:rPr>
          <w:rFonts w:cs="Arial" w:ascii="Arial" w:hAnsi="Arial"/>
          <w:b/>
          <w:shadow/>
          <w:sz w:val="32"/>
          <w:szCs w:val="32"/>
        </w:rPr>
        <w:t xml:space="preserve">Aktywizacja osób młodych pozostających bez pracy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hadow/>
          <w:sz w:val="32"/>
          <w:szCs w:val="32"/>
        </w:rPr>
      </w:pPr>
      <w:r>
        <w:rPr>
          <w:rFonts w:cs="Arial" w:ascii="Arial" w:hAnsi="Arial"/>
          <w:b/>
          <w:shadow/>
          <w:sz w:val="32"/>
          <w:szCs w:val="32"/>
        </w:rPr>
        <w:t>w powiecie tureckim (III)”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hadow/>
          <w:sz w:val="18"/>
          <w:szCs w:val="32"/>
        </w:rPr>
      </w:pPr>
      <w:r>
        <w:rPr>
          <w:rFonts w:cs="Arial" w:ascii="Arial" w:hAnsi="Arial"/>
          <w:b/>
          <w:shadow/>
          <w:sz w:val="18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współfinansowanego z Europejskiego Funduszu Społecznego</w:t>
      </w:r>
      <w:r>
        <w:rPr>
          <w:rFonts w:cs="Arial" w:ascii="Arial" w:hAnsi="Arial"/>
          <w:b/>
          <w:shadow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w ramach </w:t>
        <w:br/>
        <w:t>Programu Operacyjnego Wiedza Edukacja Rozwój</w:t>
      </w:r>
    </w:p>
    <w:p>
      <w:pPr>
        <w:pStyle w:val="NormalWeb"/>
        <w:spacing w:beforeAutospacing="0" w:before="0" w:afterAutospacing="0" w:after="0"/>
        <w:jc w:val="both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</w:r>
    </w:p>
    <w:p>
      <w:pPr>
        <w:pStyle w:val="NormalWeb"/>
        <w:spacing w:beforeAutospacing="0" w:before="0" w:afterAutospacing="0" w:after="0"/>
        <w:contextualSpacing/>
        <w:jc w:val="both"/>
        <w:rPr>
          <w:szCs w:val="20"/>
        </w:rPr>
      </w:pPr>
      <w:r>
        <w:rPr>
          <w:szCs w:val="20"/>
        </w:rPr>
        <w:t xml:space="preserve">Uczestnikami projektu mogą być </w:t>
      </w:r>
      <w:r>
        <w:rPr>
          <w:b/>
          <w:szCs w:val="20"/>
        </w:rPr>
        <w:t>osoby bezrobotne w wieku 18 - 29 lat</w:t>
      </w:r>
      <w:r>
        <w:rPr>
          <w:szCs w:val="20"/>
        </w:rPr>
        <w:t xml:space="preserve"> zarejestrowane w Powiatowym Urzędzie Pracy w Turku jako osoby bezrobotne z ustalonym </w:t>
      </w:r>
      <w:r>
        <w:rPr>
          <w:szCs w:val="20"/>
          <w:u w:val="single"/>
        </w:rPr>
        <w:t>II lub I* profilem pomocy</w:t>
      </w:r>
      <w:r>
        <w:rPr>
          <w:szCs w:val="20"/>
        </w:rPr>
        <w:t xml:space="preserve">, które nie uczestniczą w kształceniu i szkoleniu (tzw. młodzież NEET), zgodnie z definicją osoby </w:t>
      </w:r>
      <w:bookmarkStart w:id="1" w:name="_GoBack"/>
      <w:bookmarkEnd w:id="1"/>
      <w:r>
        <w:rPr>
          <w:szCs w:val="20"/>
        </w:rPr>
        <w:t>z kategorii NEET</w:t>
      </w:r>
      <w:r>
        <w:rPr>
          <w:szCs w:val="20"/>
          <w:vertAlign w:val="superscript"/>
        </w:rPr>
        <w:t>**</w:t>
      </w:r>
      <w:r>
        <w:rPr>
          <w:szCs w:val="20"/>
        </w:rPr>
        <w:t xml:space="preserve"> przyjętą w Programie Operacyjnym Wiedza Edukacja Rozwój 2014-2020.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0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Kwota wsparcia to </w:t>
      </w:r>
      <w:r>
        <w:rPr>
          <w:b/>
        </w:rPr>
        <w:t>6.000 zł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>
          <w:sz w:val="18"/>
        </w:rPr>
      </w:pPr>
      <w:r>
        <w:rPr>
          <w:sz w:val="1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u w:val="single"/>
        </w:rPr>
        <w:t xml:space="preserve">Dodatkowe informacje:                                       </w:t>
      </w:r>
      <w:r>
        <w:rPr/>
        <w:t xml:space="preserve">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Bon na zasiedlenie może zostać przyznany osobie bezrobotnej, która: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 tytułu wykonywania pracy lub działalności gospodarczej będzie osiągała wynagrodzenie lub przychód w wysokości co najmniej minimalnego wynagrodzenia za pracę brutto miesięcznie oraz będzie podlegała ubezpieczeniom społecznym;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będzie pozostawała w zatrudnieniu, wykonywała inną pracę zarobkową lub będzie prowadziła działalność gospodarczą przez okres co najmniej 6 miesięcy, w tym pierwsze trzy miesiące u tego samego pracodawcy.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4"/>
          <w:lang w:eastAsia="pl-PL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Druki wniosków dostępne są na stronie internetowej PUP Turek </w:t>
      </w:r>
      <w:r>
        <w:rPr/>
        <w:t>www.turek.praca.gov.pl</w:t>
      </w:r>
      <w:r>
        <w:rPr>
          <w:color w:val="000000"/>
        </w:rPr>
        <w:br/>
        <w:t>w zakładce „dokumenty do pobrania.”.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Dodatkowych wyjaśnień udzielają </w:t>
      </w:r>
      <w:r>
        <w:rPr/>
        <w:t>doradcy klienta indywidualnego.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center"/>
        <w:rPr>
          <w:b/>
          <w:b/>
        </w:rPr>
      </w:pPr>
      <w:r>
        <w:rPr>
          <w:b/>
        </w:rPr>
        <w:t>ZAPRASZAMY DO WSPÓŁPRACY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sz w:val="18"/>
          <w:szCs w:val="20"/>
        </w:rPr>
      </w:pPr>
      <w:r>
        <w:rPr>
          <w:sz w:val="18"/>
          <w:szCs w:val="20"/>
        </w:rPr>
        <w:t>* w I profilu tylko w uzasadnionych przypadkach;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 xml:space="preserve">**osoba z </w:t>
      </w:r>
      <w:r>
        <w:rPr>
          <w:rFonts w:eastAsia="Times New Roman" w:ascii="Times New Roman" w:hAnsi="Times New Roman"/>
          <w:sz w:val="18"/>
          <w:szCs w:val="20"/>
          <w:u w:val="single"/>
          <w:lang w:eastAsia="pl-PL"/>
        </w:rPr>
        <w:t>kategorii NEET</w:t>
      </w:r>
      <w:r>
        <w:rPr>
          <w:rFonts w:eastAsia="Times New Roman" w:ascii="Times New Roman" w:hAnsi="Times New Roman"/>
          <w:sz w:val="18"/>
          <w:szCs w:val="20"/>
          <w:lang w:eastAsia="pl-PL"/>
        </w:rPr>
        <w:t xml:space="preserve"> jest to osoba w wieku 18-29 lat, która spełnia łącznie trzy następujące warunki: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pracuje (tj. jest bezrobotna),</w:t>
      </w:r>
    </w:p>
    <w:p>
      <w:pPr>
        <w:pStyle w:val="Normal"/>
        <w:tabs>
          <w:tab w:val="left" w:pos="142" w:leader="none"/>
        </w:tabs>
        <w:spacing w:lineRule="auto" w:line="240" w:before="0" w:after="0"/>
        <w:rPr>
          <w:rFonts w:ascii="Times New Roman" w:hAnsi="Times New Roman" w:eastAsia="Times New Roman"/>
          <w:szCs w:val="24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kształci się (tj. nie uczestniczy w kształceniu formalnym w trybie stacjonarnym),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0"/>
          <w:lang w:eastAsia="pl-PL"/>
        </w:rPr>
      </w:pPr>
      <w:r>
        <w:rPr>
          <w:rFonts w:eastAsia="Times New Roman" w:ascii="Times New Roman" w:hAnsi="Times New Roman"/>
          <w:sz w:val="18"/>
          <w:szCs w:val="20"/>
          <w:lang w:eastAsia="pl-PL"/>
        </w:rPr>
        <w:t>- nie szkoli (tj. nie uczestniczy w pozaszkolnych zajęciach mających na celu uzyskanie, uzupełnienie lub doskonalenie umiejętności i kwalifikacji zawodowych lub ogólnych, potrzebnych do wykonywania pracy. W procesie oceny czy dana osoba się nie szkoli, a co za tym idzie kwalifikuje się do kategorii NEET, należy zweryfikować czy brała ona udział w tego typu formie aktywizacji, finansowanej ze środków publicznych, w okresie ostatnich 4 tygodni).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Style w:val="Wyrnienie"/>
          <w:rFonts w:ascii="Times New Roman" w:hAnsi="Times New Roman" w:eastAsia="Times New Roman"/>
          <w:i w:val="false"/>
          <w:i w:val="false"/>
          <w:iCs w:val="false"/>
          <w:sz w:val="18"/>
          <w:szCs w:val="20"/>
          <w:lang w:eastAsia="pl-PL"/>
        </w:rPr>
      </w:pPr>
      <w:r>
        <w:rPr>
          <w:rFonts w:eastAsia="Times New Roman" w:ascii="Times New Roman" w:hAnsi="Times New Roman"/>
          <w:i w:val="false"/>
          <w:iCs w:val="false"/>
          <w:sz w:val="18"/>
          <w:szCs w:val="20"/>
          <w:lang w:eastAsia="pl-PL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Powiatowy Urząd Pracy w Turku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Komunalna 6, 62 – 700 Turek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tel.: 63 280 23 56</w:t>
      </w:r>
    </w:p>
    <w:p>
      <w:pPr>
        <w:pStyle w:val="Normal"/>
        <w:spacing w:lineRule="auto" w:line="240" w:before="0" w:after="0"/>
        <w:rPr/>
      </w:pPr>
      <w:bookmarkStart w:id="2" w:name="__DdeLink__301_903228365"/>
      <w:bookmarkStart w:id="3" w:name="__DdeLink__301_903228365"/>
      <w:bookmarkEnd w:id="3"/>
      <w:r>
        <w:rPr/>
      </w:r>
    </w:p>
    <w:sectPr>
      <w:type w:val="nextPage"/>
      <w:pgSz w:w="11906" w:h="16838"/>
      <w:pgMar w:left="1417" w:right="1417" w:header="0" w:top="1134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04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755db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755db"/>
    <w:rPr/>
  </w:style>
  <w:style w:type="character" w:styleId="Czeinternetowe">
    <w:name w:val="Łącze internetowe"/>
    <w:basedOn w:val="DefaultParagraphFont"/>
    <w:uiPriority w:val="99"/>
    <w:unhideWhenUsed/>
    <w:rsid w:val="006543a7"/>
    <w:rPr>
      <w:color w:val="0000FF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dc063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f0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732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d755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d755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c06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f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LibreOffice/5.2.4.2$Windows_X86_64 LibreOffice_project/3d5603e1122f0f102b62521720ab13a38a4e0eb0</Application>
  <Pages>2</Pages>
  <Words>364</Words>
  <Characters>2242</Characters>
  <CharactersWithSpaces>2694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2015-04-30T06:31:00Z</dcterms:created>
  <dc:creator>jmekarska</dc:creator>
  <dc:description/>
  <dc:language>pl-PL</dc:language>
  <cp:lastModifiedBy>Zofia Łączkowska</cp:lastModifiedBy>
  <cp:lastPrinted>2017-07-13T09:14:00Z</cp:lastPrinted>
  <dcterms:modified xsi:type="dcterms:W3CDTF">2017-07-13T10:45:00Z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